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F8FE" w14:textId="07C7E3E5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Agenda</w:t>
      </w:r>
      <w:r>
        <w:rPr>
          <w:sz w:val="20"/>
          <w:szCs w:val="20"/>
        </w:rPr>
        <w:t xml:space="preserve"> for October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Virtual Assembly</w:t>
      </w:r>
    </w:p>
    <w:p w14:paraId="39F7FE11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79DAAB30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Opening:</w:t>
      </w:r>
      <w:r>
        <w:rPr>
          <w:sz w:val="20"/>
          <w:szCs w:val="20"/>
        </w:rPr>
        <w:tab/>
        <w:t>Welcome</w:t>
      </w:r>
    </w:p>
    <w:p w14:paraId="54E6488C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217A034B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Reading:</w:t>
      </w:r>
    </w:p>
    <w:p w14:paraId="60DD2551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1EED82CC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Location:</w:t>
      </w:r>
      <w:r>
        <w:rPr>
          <w:sz w:val="20"/>
          <w:szCs w:val="20"/>
        </w:rPr>
        <w:tab/>
        <w:t>Zoom</w:t>
      </w:r>
    </w:p>
    <w:p w14:paraId="18BF94F1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08C1AA4F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Secretary:</w:t>
      </w:r>
      <w:r>
        <w:rPr>
          <w:sz w:val="20"/>
          <w:szCs w:val="20"/>
        </w:rPr>
        <w:tab/>
        <w:t>Roll Call – Mary Ann</w:t>
      </w:r>
    </w:p>
    <w:p w14:paraId="08AF5A7D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4A2F3351" w14:textId="77777777" w:rsidR="00530884" w:rsidRDefault="00455770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Approval of Past Minutes (August)</w:t>
      </w:r>
    </w:p>
    <w:p w14:paraId="0FD09653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5023B735" w14:textId="77777777" w:rsidR="00530884" w:rsidRDefault="00455770">
      <w:pPr>
        <w:rPr>
          <w:sz w:val="20"/>
          <w:szCs w:val="20"/>
        </w:rPr>
      </w:pPr>
      <w:r>
        <w:rPr>
          <w:sz w:val="20"/>
          <w:szCs w:val="20"/>
        </w:rPr>
        <w:t>Treasurer:</w:t>
      </w:r>
      <w:r>
        <w:rPr>
          <w:sz w:val="20"/>
          <w:szCs w:val="20"/>
        </w:rPr>
        <w:tab/>
        <w:t>Treasurer’s Report – Sonnet H</w:t>
      </w:r>
      <w:r>
        <w:rPr>
          <w:sz w:val="20"/>
          <w:szCs w:val="20"/>
        </w:rPr>
        <w:tab/>
      </w:r>
    </w:p>
    <w:p w14:paraId="053849EB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Voting Eligibility / Election </w:t>
      </w:r>
      <w:r>
        <w:rPr>
          <w:sz w:val="20"/>
          <w:szCs w:val="20"/>
        </w:rPr>
        <w:t>Procedures – Paul L</w:t>
      </w:r>
    </w:p>
    <w:p w14:paraId="5B7871CB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36B26624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 2022 State Convention Committee Chairs – Randall N</w:t>
      </w:r>
    </w:p>
    <w:p w14:paraId="75055468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6884181C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 Please review the positions in the State Convention Guidelines found at the Area 23 website prior to our assembly </w:t>
      </w:r>
      <w:hyperlink r:id="rId4">
        <w:r>
          <w:rPr>
            <w:rStyle w:val="Hyperlink"/>
            <w:sz w:val="20"/>
            <w:szCs w:val="20"/>
          </w:rPr>
          <w:t>https://area23aa.o</w:t>
        </w:r>
        <w:r>
          <w:rPr>
            <w:rStyle w:val="Hyperlink"/>
            <w:sz w:val="20"/>
            <w:szCs w:val="20"/>
          </w:rPr>
          <w:t>rg</w:t>
        </w:r>
      </w:hyperlink>
      <w:r>
        <w:rPr>
          <w:sz w:val="20"/>
          <w:szCs w:val="20"/>
        </w:rPr>
        <w:t xml:space="preserve"> (under Area Business → Area Guidelines section) ***</w:t>
      </w:r>
    </w:p>
    <w:p w14:paraId="2E9DCD9A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76E56834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Correction Committee Chair Election</w:t>
      </w:r>
    </w:p>
    <w:p w14:paraId="59DB9C3C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590581B0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 Please review the position in the Area Committee Guidelines found at the Area 23 website prior to our assembly </w:t>
      </w:r>
      <w:hyperlink r:id="rId5">
        <w:r>
          <w:rPr>
            <w:rStyle w:val="Hyperlink"/>
            <w:sz w:val="20"/>
            <w:szCs w:val="20"/>
          </w:rPr>
          <w:t>https:/</w:t>
        </w:r>
        <w:r>
          <w:rPr>
            <w:rStyle w:val="Hyperlink"/>
            <w:sz w:val="20"/>
            <w:szCs w:val="20"/>
          </w:rPr>
          <w:t>/area23aa.org</w:t>
        </w:r>
      </w:hyperlink>
      <w:r>
        <w:rPr>
          <w:sz w:val="20"/>
          <w:szCs w:val="20"/>
        </w:rPr>
        <w:t xml:space="preserve"> (under Area Business → Area Guidelines section) ***</w:t>
      </w:r>
    </w:p>
    <w:p w14:paraId="434D1940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7FCE7DB2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PC</w:t>
      </w:r>
      <w:r>
        <w:rPr>
          <w:sz w:val="20"/>
          <w:szCs w:val="20"/>
        </w:rPr>
        <w:t xml:space="preserve"> Committee Chair Election</w:t>
      </w:r>
    </w:p>
    <w:p w14:paraId="2FB90083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67557C53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 Please review the position in the Area Committee Guidelines found at the Area 23 website prior to our assembly </w:t>
      </w:r>
      <w:hyperlink r:id="rId6">
        <w:r>
          <w:rPr>
            <w:rStyle w:val="Hyperlink"/>
            <w:sz w:val="20"/>
            <w:szCs w:val="20"/>
          </w:rPr>
          <w:t>htt</w:t>
        </w:r>
        <w:r>
          <w:rPr>
            <w:rStyle w:val="Hyperlink"/>
            <w:sz w:val="20"/>
            <w:szCs w:val="20"/>
          </w:rPr>
          <w:t>ps://area23aa.org</w:t>
        </w:r>
      </w:hyperlink>
      <w:r>
        <w:rPr>
          <w:sz w:val="20"/>
          <w:szCs w:val="20"/>
        </w:rPr>
        <w:t xml:space="preserve"> (under Area Business → Area Guidelines section) ***</w:t>
      </w:r>
    </w:p>
    <w:p w14:paraId="558F7B14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7C71A2ED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ECR Trustee Nomination</w:t>
      </w:r>
    </w:p>
    <w:p w14:paraId="2E84572F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26116DEF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Trustee-At-Large Nomination</w:t>
      </w:r>
    </w:p>
    <w:p w14:paraId="05B324B9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449477D7" w14:textId="77777777" w:rsidR="00530884" w:rsidRDefault="004557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Service Workshop Program Chair:  Announcements/Update – Sandy K</w:t>
      </w:r>
    </w:p>
    <w:p w14:paraId="0EC65A83" w14:textId="7BD21F06" w:rsidR="00530884" w:rsidRDefault="004557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Announcement of AD-Hoc committee for Online Virtual </w:t>
      </w:r>
      <w:r>
        <w:rPr>
          <w:sz w:val="20"/>
          <w:szCs w:val="20"/>
        </w:rPr>
        <w:t>Assemblies</w:t>
      </w:r>
    </w:p>
    <w:p w14:paraId="6A8AFA2D" w14:textId="77777777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Reports</w:t>
      </w:r>
    </w:p>
    <w:p w14:paraId="70AC7F17" w14:textId="76FE9F61" w:rsidR="00530884" w:rsidRDefault="004557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DCM Reports</w:t>
      </w:r>
    </w:p>
    <w:p w14:paraId="24948108" w14:textId="77777777" w:rsidR="00530884" w:rsidRDefault="00530884">
      <w:pPr>
        <w:spacing w:after="0" w:line="240" w:lineRule="auto"/>
        <w:rPr>
          <w:sz w:val="20"/>
          <w:szCs w:val="20"/>
        </w:rPr>
      </w:pPr>
    </w:p>
    <w:p w14:paraId="1A3F16FC" w14:textId="1F03D320" w:rsidR="00530884" w:rsidRDefault="00455770" w:rsidP="00B744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Sharing session: GSRs open mic</w:t>
      </w:r>
    </w:p>
    <w:p w14:paraId="016171BB" w14:textId="77777777" w:rsidR="00530884" w:rsidRDefault="0045577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1254BE8C" w14:textId="77777777" w:rsidR="00530884" w:rsidRDefault="00455770">
      <w:pPr>
        <w:rPr>
          <w:sz w:val="20"/>
          <w:szCs w:val="20"/>
        </w:rPr>
      </w:pPr>
      <w:r>
        <w:rPr>
          <w:sz w:val="20"/>
          <w:szCs w:val="20"/>
        </w:rPr>
        <w:t>Announcements:</w:t>
      </w:r>
    </w:p>
    <w:p w14:paraId="581EA965" w14:textId="77777777" w:rsidR="00530884" w:rsidRDefault="00455770">
      <w:pPr>
        <w:rPr>
          <w:sz w:val="20"/>
          <w:szCs w:val="20"/>
        </w:rPr>
      </w:pPr>
      <w:r>
        <w:rPr>
          <w:sz w:val="20"/>
          <w:szCs w:val="20"/>
        </w:rPr>
        <w:t>November Agenda Meet</w:t>
      </w:r>
      <w:r>
        <w:rPr>
          <w:sz w:val="20"/>
          <w:szCs w:val="20"/>
        </w:rPr>
        <w:t>ing post regular Assembly via zoom</w:t>
      </w:r>
    </w:p>
    <w:p w14:paraId="2B55774C" w14:textId="579EED79" w:rsidR="00530884" w:rsidRDefault="00455770">
      <w:pPr>
        <w:rPr>
          <w:sz w:val="20"/>
          <w:szCs w:val="20"/>
        </w:rPr>
      </w:pPr>
      <w:r>
        <w:rPr>
          <w:sz w:val="20"/>
          <w:szCs w:val="20"/>
        </w:rPr>
        <w:t>The Finance Committee meeting will Be held on December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9a-3p – </w:t>
      </w:r>
      <w:r w:rsidR="008F0938">
        <w:rPr>
          <w:sz w:val="20"/>
          <w:szCs w:val="20"/>
        </w:rPr>
        <w:t>Voting at t</w:t>
      </w:r>
      <w:r>
        <w:rPr>
          <w:sz w:val="20"/>
          <w:szCs w:val="20"/>
        </w:rPr>
        <w:t xml:space="preserve">his meeting is </w:t>
      </w:r>
      <w:r w:rsidR="008F0938">
        <w:rPr>
          <w:sz w:val="20"/>
          <w:szCs w:val="20"/>
        </w:rPr>
        <w:t>limited to</w:t>
      </w:r>
      <w:r>
        <w:rPr>
          <w:sz w:val="20"/>
          <w:szCs w:val="20"/>
        </w:rPr>
        <w:t xml:space="preserve"> Area Officers, Committee Chairs, and DCMs only</w:t>
      </w:r>
      <w:r w:rsidR="008F0938">
        <w:rPr>
          <w:sz w:val="20"/>
          <w:szCs w:val="20"/>
        </w:rPr>
        <w:t>.</w:t>
      </w:r>
    </w:p>
    <w:p w14:paraId="08CE7A7A" w14:textId="77777777" w:rsidR="00530884" w:rsidRDefault="00455770">
      <w:pPr>
        <w:rPr>
          <w:sz w:val="20"/>
          <w:szCs w:val="20"/>
        </w:rPr>
      </w:pPr>
      <w:r>
        <w:rPr>
          <w:sz w:val="20"/>
          <w:szCs w:val="20"/>
        </w:rPr>
        <w:t>*** All virtual assemblies will be recorded so that the Secretary can take accura</w:t>
      </w:r>
      <w:r>
        <w:rPr>
          <w:sz w:val="20"/>
          <w:szCs w:val="20"/>
        </w:rPr>
        <w:t>te notes. In person meetings include audio recording. ***</w:t>
      </w:r>
    </w:p>
    <w:sectPr w:rsidR="00530884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84"/>
    <w:rsid w:val="00455770"/>
    <w:rsid w:val="00530884"/>
    <w:rsid w:val="008F0938"/>
    <w:rsid w:val="00B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136"/>
  <w15:docId w15:val="{FA528837-8F0F-42F8-817B-1A856243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a23aa.org/" TargetMode="External"/><Relationship Id="rId5" Type="http://schemas.openxmlformats.org/officeDocument/2006/relationships/hyperlink" Target="https://area23aa.org/" TargetMode="External"/><Relationship Id="rId4" Type="http://schemas.openxmlformats.org/officeDocument/2006/relationships/hyperlink" Target="https://area23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Logan</dc:creator>
  <dc:description/>
  <cp:lastModifiedBy>Paul Logan</cp:lastModifiedBy>
  <cp:revision>4</cp:revision>
  <dcterms:created xsi:type="dcterms:W3CDTF">2020-08-16T22:11:00Z</dcterms:created>
  <dcterms:modified xsi:type="dcterms:W3CDTF">2020-08-16T22:13:00Z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