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C33F3C8" w:rsidR="0056330B" w:rsidRDefault="0047796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Virtual Assembly </w:t>
      </w:r>
      <w:r w:rsidR="00083841">
        <w:rPr>
          <w:b/>
          <w:sz w:val="24"/>
          <w:szCs w:val="24"/>
        </w:rPr>
        <w:t>Committee</w:t>
      </w:r>
    </w:p>
    <w:p w14:paraId="00000002" w14:textId="77777777" w:rsidR="0056330B" w:rsidRDefault="0056330B">
      <w:pPr>
        <w:spacing w:line="360" w:lineRule="auto"/>
        <w:jc w:val="center"/>
        <w:rPr>
          <w:b/>
          <w:sz w:val="24"/>
          <w:szCs w:val="24"/>
        </w:rPr>
      </w:pPr>
    </w:p>
    <w:p w14:paraId="00000003" w14:textId="45C6E10B" w:rsidR="0056330B" w:rsidRDefault="0047796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Virtual Assembly </w:t>
      </w:r>
      <w:r w:rsidR="007E6839">
        <w:rPr>
          <w:b/>
          <w:sz w:val="24"/>
          <w:szCs w:val="24"/>
        </w:rPr>
        <w:t>Committee</w:t>
      </w:r>
      <w:r>
        <w:rPr>
          <w:b/>
          <w:sz w:val="24"/>
          <w:szCs w:val="24"/>
        </w:rPr>
        <w:t>:</w:t>
      </w:r>
    </w:p>
    <w:p w14:paraId="00000004" w14:textId="77777777" w:rsidR="0056330B" w:rsidRDefault="0047796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Manage the Area’s virtual assemblies by operating the virtual platform for all assemblies (5 each year), Service Weekend, and Finance Committee Meeting.</w:t>
      </w:r>
    </w:p>
    <w:p w14:paraId="00000005" w14:textId="77777777" w:rsidR="0056330B" w:rsidRDefault="0047796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Coordinates with Area Chair, Area Secretary, Area Registrar, Area </w:t>
      </w:r>
      <w:proofErr w:type="spellStart"/>
      <w:r>
        <w:rPr>
          <w:sz w:val="24"/>
          <w:szCs w:val="24"/>
        </w:rPr>
        <w:t>Webchair</w:t>
      </w:r>
      <w:proofErr w:type="spellEnd"/>
      <w:r>
        <w:rPr>
          <w:sz w:val="24"/>
          <w:szCs w:val="24"/>
        </w:rPr>
        <w:t xml:space="preserve"> to distribute virtual assemb</w:t>
      </w:r>
      <w:r>
        <w:rPr>
          <w:sz w:val="24"/>
          <w:szCs w:val="24"/>
        </w:rPr>
        <w:t xml:space="preserve">ly information. </w:t>
      </w:r>
    </w:p>
    <w:p w14:paraId="00000006" w14:textId="77777777" w:rsidR="0056330B" w:rsidRDefault="0047796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Responsible for seeking out volunteers with experience using and hosting on virtual platforms. </w:t>
      </w:r>
    </w:p>
    <w:p w14:paraId="00000007" w14:textId="77777777" w:rsidR="0056330B" w:rsidRDefault="0047796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Maintain up to date procedures for registration, virtual platform responsibilities, and a roster of list for volunteers with contact informatio</w:t>
      </w:r>
      <w:r>
        <w:rPr>
          <w:sz w:val="24"/>
          <w:szCs w:val="24"/>
        </w:rPr>
        <w:t xml:space="preserve">n. </w:t>
      </w:r>
    </w:p>
    <w:p w14:paraId="00000008" w14:textId="77777777" w:rsidR="0056330B" w:rsidRDefault="0047796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Host periodic training sessions for new Tech Team volunteers. </w:t>
      </w:r>
    </w:p>
    <w:p w14:paraId="00000009" w14:textId="77777777" w:rsidR="0056330B" w:rsidRDefault="0047796A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Work with the Treasurer to renew subscription(s) on the virtual platform.</w:t>
      </w:r>
    </w:p>
    <w:p w14:paraId="0000000A" w14:textId="77777777" w:rsidR="0056330B" w:rsidRDefault="0056330B">
      <w:pPr>
        <w:spacing w:line="240" w:lineRule="auto"/>
        <w:rPr>
          <w:sz w:val="24"/>
          <w:szCs w:val="24"/>
        </w:rPr>
      </w:pPr>
    </w:p>
    <w:p w14:paraId="0000000B" w14:textId="77777777" w:rsidR="0056330B" w:rsidRDefault="0047796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Suggested resources:</w:t>
      </w:r>
    </w:p>
    <w:p w14:paraId="0000000C" w14:textId="77777777" w:rsidR="0056330B" w:rsidRDefault="0047796A">
      <w:pPr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>70th Annual General Service Conference Zoom Guide V2.0 (June 11, 2020)</w:t>
      </w:r>
    </w:p>
    <w:p w14:paraId="0000000D" w14:textId="77777777" w:rsidR="0056330B" w:rsidRDefault="0047796A">
      <w:pPr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>Area 23- Zoom Roles fo</w:t>
      </w:r>
      <w:r>
        <w:rPr>
          <w:sz w:val="24"/>
          <w:szCs w:val="24"/>
        </w:rPr>
        <w:t>r Assembly</w:t>
      </w:r>
    </w:p>
    <w:p w14:paraId="0000000E" w14:textId="77777777" w:rsidR="0056330B" w:rsidRDefault="0047796A">
      <w:pPr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>Robert's Rules of Order (12th edition)</w:t>
      </w:r>
    </w:p>
    <w:p w14:paraId="0000000F" w14:textId="77777777" w:rsidR="0056330B" w:rsidRDefault="0047796A">
      <w:pPr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hyperlink r:id="rId7">
        <w:r>
          <w:rPr>
            <w:color w:val="1155CC"/>
            <w:sz w:val="24"/>
            <w:szCs w:val="24"/>
            <w:u w:val="single"/>
          </w:rPr>
          <w:t>AA Service Manual</w:t>
        </w:r>
      </w:hyperlink>
      <w:r>
        <w:rPr>
          <w:sz w:val="24"/>
          <w:szCs w:val="24"/>
        </w:rPr>
        <w:t xml:space="preserve"> </w:t>
      </w:r>
    </w:p>
    <w:p w14:paraId="00000010" w14:textId="77777777" w:rsidR="0056330B" w:rsidRDefault="0047796A">
      <w:pPr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hyperlink r:id="rId8">
        <w:r>
          <w:rPr>
            <w:color w:val="1155CC"/>
            <w:sz w:val="24"/>
            <w:szCs w:val="24"/>
            <w:u w:val="single"/>
          </w:rPr>
          <w:t>Area 23 Website</w:t>
        </w:r>
      </w:hyperlink>
    </w:p>
    <w:p w14:paraId="00000011" w14:textId="77777777" w:rsidR="0056330B" w:rsidRDefault="0056330B">
      <w:pPr>
        <w:spacing w:line="240" w:lineRule="auto"/>
        <w:rPr>
          <w:sz w:val="24"/>
          <w:szCs w:val="24"/>
        </w:rPr>
      </w:pPr>
    </w:p>
    <w:p w14:paraId="00000012" w14:textId="77777777" w:rsidR="0056330B" w:rsidRDefault="0047796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Suggested qualities:</w:t>
      </w:r>
    </w:p>
    <w:p w14:paraId="00000013" w14:textId="77777777" w:rsidR="0056330B" w:rsidRDefault="0047796A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Solid foundation in A.A with several years o</w:t>
      </w:r>
      <w:r>
        <w:rPr>
          <w:sz w:val="24"/>
          <w:szCs w:val="24"/>
        </w:rPr>
        <w:t>f continuous sobriety and some service experience at the district/area level (committee chair)</w:t>
      </w:r>
    </w:p>
    <w:p w14:paraId="00000014" w14:textId="77777777" w:rsidR="0056330B" w:rsidRDefault="0047796A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Solid foundation in A.A. with a couple of years of continuous sobriety (committee members)</w:t>
      </w:r>
    </w:p>
    <w:p w14:paraId="00000015" w14:textId="77777777" w:rsidR="0056330B" w:rsidRDefault="0047796A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Virtual platform skills</w:t>
      </w:r>
    </w:p>
    <w:p w14:paraId="00000016" w14:textId="77777777" w:rsidR="0056330B" w:rsidRDefault="0047796A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Availability for Area Assemblies, reliable and</w:t>
      </w:r>
      <w:r>
        <w:rPr>
          <w:sz w:val="24"/>
          <w:szCs w:val="24"/>
        </w:rPr>
        <w:t xml:space="preserve"> responsible for their specific role</w:t>
      </w:r>
    </w:p>
    <w:p w14:paraId="00000017" w14:textId="77777777" w:rsidR="0056330B" w:rsidRDefault="0047796A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General understanding of Area Assembly processes</w:t>
      </w:r>
    </w:p>
    <w:p w14:paraId="00000018" w14:textId="77777777" w:rsidR="0056330B" w:rsidRDefault="0047796A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General traditions and parliamentary knowledge (Robert’s Rules)</w:t>
      </w:r>
    </w:p>
    <w:p w14:paraId="00000019" w14:textId="77777777" w:rsidR="0056330B" w:rsidRDefault="0056330B">
      <w:pPr>
        <w:spacing w:line="240" w:lineRule="auto"/>
        <w:rPr>
          <w:sz w:val="24"/>
          <w:szCs w:val="24"/>
        </w:rPr>
      </w:pPr>
    </w:p>
    <w:sectPr w:rsidR="0056330B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1A305" w14:textId="77777777" w:rsidR="0047796A" w:rsidRDefault="0047796A">
      <w:pPr>
        <w:spacing w:line="240" w:lineRule="auto"/>
      </w:pPr>
      <w:r>
        <w:separator/>
      </w:r>
    </w:p>
  </w:endnote>
  <w:endnote w:type="continuationSeparator" w:id="0">
    <w:p w14:paraId="2084F254" w14:textId="77777777" w:rsidR="0047796A" w:rsidRDefault="004779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56330B" w:rsidRDefault="0047796A">
    <w:r>
      <w:t>Guidelines proposed as of 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D321A" w14:textId="77777777" w:rsidR="0047796A" w:rsidRDefault="0047796A">
      <w:pPr>
        <w:spacing w:line="240" w:lineRule="auto"/>
      </w:pPr>
      <w:r>
        <w:separator/>
      </w:r>
    </w:p>
  </w:footnote>
  <w:footnote w:type="continuationSeparator" w:id="0">
    <w:p w14:paraId="4028B0C3" w14:textId="77777777" w:rsidR="0047796A" w:rsidRDefault="004779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D0170"/>
    <w:multiLevelType w:val="multilevel"/>
    <w:tmpl w:val="B0C065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B00C02"/>
    <w:multiLevelType w:val="multilevel"/>
    <w:tmpl w:val="B7301B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83841"/>
    <w:rsid w:val="0047796A"/>
    <w:rsid w:val="00552E12"/>
    <w:rsid w:val="0056330B"/>
    <w:rsid w:val="007E6839"/>
    <w:rsid w:val="00C1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C33EF"/>
  <w15:docId w15:val="{4E57CA41-7E32-453C-98EA-B1044B49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ea23a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a.org/assets/en_US/en_bm-3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 Logan</cp:lastModifiedBy>
  <cp:revision>2</cp:revision>
  <dcterms:created xsi:type="dcterms:W3CDTF">2021-11-12T03:51:00Z</dcterms:created>
  <dcterms:modified xsi:type="dcterms:W3CDTF">2021-11-12T03:51:00Z</dcterms:modified>
</cp:coreProperties>
</file>